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F9F5" w14:textId="77777777" w:rsidR="007845F5" w:rsidRPr="00F61157" w:rsidRDefault="007845F5" w:rsidP="00DE7D39">
      <w:pPr>
        <w:keepNext/>
        <w:keepLines/>
        <w:pBdr>
          <w:bottom w:val="single" w:sz="4" w:space="1" w:color="595959"/>
        </w:pBdr>
        <w:spacing w:before="360" w:line="256" w:lineRule="auto"/>
        <w:jc w:val="center"/>
        <w:outlineLvl w:val="0"/>
        <w:rPr>
          <w:rFonts w:ascii="Calibri Light" w:hAnsi="Calibri Light" w:cs="Times New Roman"/>
          <w:b/>
          <w:bCs/>
          <w:smallCaps/>
          <w:sz w:val="40"/>
          <w:szCs w:val="40"/>
        </w:rPr>
      </w:pPr>
      <w:r>
        <w:rPr>
          <w:rFonts w:ascii="Calibri Light" w:hAnsi="Calibri Light" w:cs="Times New Roman"/>
          <w:b/>
          <w:bCs/>
          <w:smallCaps/>
          <w:sz w:val="40"/>
          <w:szCs w:val="40"/>
        </w:rPr>
        <w:t>ficha técnica</w:t>
      </w:r>
    </w:p>
    <w:p w14:paraId="4F7E08C4" w14:textId="77777777" w:rsidR="007845F5" w:rsidRPr="00DE7D39" w:rsidRDefault="00B2318C" w:rsidP="007845F5">
      <w:pPr>
        <w:spacing w:line="256" w:lineRule="auto"/>
        <w:jc w:val="center"/>
        <w:rPr>
          <w:rFonts w:ascii="Calibri Light" w:hAnsi="Calibri Light" w:cs="Calibri Light"/>
          <w:b/>
          <w:sz w:val="32"/>
        </w:rPr>
      </w:pPr>
      <w:r>
        <w:rPr>
          <w:rFonts w:ascii="Calibri Light" w:hAnsi="Calibri Light" w:cs="Calibri Light"/>
          <w:b/>
          <w:sz w:val="32"/>
        </w:rPr>
        <w:t>ACEITE HÍGADO DE BACALAO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082"/>
      </w:tblGrid>
      <w:tr w:rsidR="00B2318C" w:rsidRPr="00DE7D39" w14:paraId="49DC50BA" w14:textId="77777777" w:rsidTr="00B2318C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1C19" w14:textId="77777777" w:rsidR="00B2318C" w:rsidRPr="00DE7D39" w:rsidRDefault="00B2318C" w:rsidP="00DE7D39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 w:rsidRPr="00C53479">
              <w:rPr>
                <w:rFonts w:cs="Times New Roman"/>
                <w:b/>
                <w:lang w:eastAsia="en-US"/>
              </w:rPr>
              <w:t>Nº</w:t>
            </w:r>
            <w:proofErr w:type="spellEnd"/>
            <w:r w:rsidRPr="00C53479">
              <w:rPr>
                <w:rFonts w:cs="Times New Roman"/>
                <w:b/>
                <w:lang w:eastAsia="en-US"/>
              </w:rPr>
              <w:t xml:space="preserve"> CAS</w:t>
            </w:r>
            <w:r w:rsidRPr="00DE7D39">
              <w:rPr>
                <w:rFonts w:cs="Times New Roman"/>
                <w:lang w:eastAsia="en-US"/>
              </w:rPr>
              <w:t xml:space="preserve">: </w:t>
            </w:r>
            <w:r>
              <w:rPr>
                <w:rFonts w:cs="Times New Roman"/>
                <w:lang w:eastAsia="en-US"/>
              </w:rPr>
              <w:t>8001-69-2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D34" w14:textId="77777777" w:rsidR="00B2318C" w:rsidRPr="00DE7D39" w:rsidRDefault="00B2318C" w:rsidP="0057029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 w:rsidRPr="00C53479">
              <w:rPr>
                <w:rFonts w:cs="Times New Roman"/>
                <w:b/>
                <w:lang w:eastAsia="en-US"/>
              </w:rPr>
              <w:t>Nº</w:t>
            </w:r>
            <w:proofErr w:type="spellEnd"/>
            <w:r w:rsidRPr="00C53479">
              <w:rPr>
                <w:rFonts w:cs="Times New Roman"/>
                <w:b/>
                <w:lang w:eastAsia="en-US"/>
              </w:rPr>
              <w:t xml:space="preserve"> CE</w:t>
            </w:r>
            <w:r w:rsidRPr="00DE7D39">
              <w:rPr>
                <w:rFonts w:cs="Times New Roman"/>
                <w:lang w:eastAsia="en-US"/>
              </w:rPr>
              <w:t xml:space="preserve">: </w:t>
            </w:r>
            <w:r>
              <w:rPr>
                <w:rFonts w:cs="Times New Roman"/>
                <w:lang w:eastAsia="en-US"/>
              </w:rPr>
              <w:t>232-289-6</w:t>
            </w:r>
          </w:p>
        </w:tc>
      </w:tr>
      <w:tr w:rsidR="00B2318C" w:rsidRPr="00DE7D39" w14:paraId="59B62F53" w14:textId="77777777" w:rsidTr="00DE7D39">
        <w:trPr>
          <w:jc w:val="center"/>
        </w:trPr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CB6F" w14:textId="77777777" w:rsidR="00B2318C" w:rsidRPr="00DE7D39" w:rsidRDefault="00B2318C" w:rsidP="00DE7D39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  <w:r w:rsidRPr="00C53479">
              <w:rPr>
                <w:rFonts w:cs="Times New Roman"/>
                <w:b/>
                <w:lang w:eastAsia="en-US"/>
              </w:rPr>
              <w:t>Formato</w:t>
            </w:r>
            <w:r w:rsidRPr="00DE7D39">
              <w:rPr>
                <w:rFonts w:cs="Times New Roman"/>
                <w:lang w:eastAsia="en-US"/>
              </w:rPr>
              <w:t>:</w:t>
            </w:r>
            <w:r>
              <w:rPr>
                <w:rFonts w:cs="Times New Roman"/>
                <w:lang w:eastAsia="en-US"/>
              </w:rPr>
              <w:t xml:space="preserve"> 1L</w:t>
            </w:r>
          </w:p>
        </w:tc>
      </w:tr>
      <w:tr w:rsidR="005E77EC" w:rsidRPr="00DE7D39" w14:paraId="3677A820" w14:textId="77777777" w:rsidTr="00DE7D39">
        <w:trPr>
          <w:jc w:val="center"/>
        </w:trPr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605D" w14:textId="77777777" w:rsidR="005E77EC" w:rsidRPr="00C53479" w:rsidRDefault="005E77EC" w:rsidP="00DE7D39">
            <w:pPr>
              <w:spacing w:after="0" w:line="240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ACEITE OBTENIDO DE LOS HÍGADOS FRESCOS DE BACALAO, REFINADO Y CLARIFICADO POR FILTRACIÓN</w:t>
            </w:r>
            <w:r w:rsidR="002175FD">
              <w:rPr>
                <w:rFonts w:cs="Times New Roman"/>
                <w:b/>
                <w:lang w:eastAsia="en-US"/>
              </w:rPr>
              <w:t xml:space="preserve"> ALREDEDOR DE LOS 0ºC</w:t>
            </w:r>
          </w:p>
        </w:tc>
      </w:tr>
    </w:tbl>
    <w:p w14:paraId="2779B363" w14:textId="0F3D719F" w:rsidR="007845F5" w:rsidRDefault="00B5551A" w:rsidP="00B5551A">
      <w:pPr>
        <w:spacing w:line="256" w:lineRule="auto"/>
        <w:ind w:firstLine="708"/>
      </w:pPr>
      <w:r>
        <w:t xml:space="preserve">INCI                                </w:t>
      </w:r>
      <w:proofErr w:type="spellStart"/>
      <w:r>
        <w:t>Gadi</w:t>
      </w:r>
      <w:proofErr w:type="spellEnd"/>
      <w:r>
        <w:t xml:space="preserve"> </w:t>
      </w:r>
      <w:proofErr w:type="spellStart"/>
      <w:r>
        <w:t>Lecur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  ( </w:t>
      </w:r>
      <w:proofErr w:type="spellStart"/>
      <w:r>
        <w:t>aprox</w:t>
      </w:r>
      <w:proofErr w:type="spellEnd"/>
      <w:r>
        <w:t xml:space="preserve"> 100 % 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082"/>
      </w:tblGrid>
      <w:tr w:rsidR="00C53479" w:rsidRPr="002217EC" w14:paraId="6FF247AB" w14:textId="77777777" w:rsidTr="004525B3">
        <w:trPr>
          <w:jc w:val="center"/>
        </w:trPr>
        <w:tc>
          <w:tcPr>
            <w:tcW w:w="8164" w:type="dxa"/>
            <w:gridSpan w:val="2"/>
            <w:shd w:val="clear" w:color="auto" w:fill="92CDDC"/>
            <w:vAlign w:val="center"/>
          </w:tcPr>
          <w:p w14:paraId="02E395B1" w14:textId="77777777" w:rsidR="00C53479" w:rsidRPr="004525B3" w:rsidRDefault="00C53479" w:rsidP="004525B3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525B3">
              <w:rPr>
                <w:rFonts w:eastAsia="Calibri"/>
                <w:b/>
                <w:sz w:val="24"/>
                <w:szCs w:val="24"/>
              </w:rPr>
              <w:t>CARACTERÍSTICAS FISICOQUÍMICAS</w:t>
            </w:r>
          </w:p>
        </w:tc>
      </w:tr>
      <w:tr w:rsidR="00C53479" w:rsidRPr="001672EE" w14:paraId="3D480E14" w14:textId="77777777" w:rsidTr="004525B3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3CB456F2" w14:textId="77777777" w:rsidR="00C53479" w:rsidRPr="004525B3" w:rsidRDefault="00C53479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 w:rsidRPr="001672EE">
              <w:rPr>
                <w:lang w:eastAsia="en-US"/>
              </w:rPr>
              <w:t>Aspecto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D785B00" w14:textId="77777777" w:rsidR="00C53479" w:rsidRPr="004525B3" w:rsidRDefault="00B2318C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Líquido amarillento de olor parecido al pescado</w:t>
            </w:r>
          </w:p>
        </w:tc>
      </w:tr>
      <w:tr w:rsidR="00C53479" w:rsidRPr="001672EE" w14:paraId="1AD97494" w14:textId="77777777" w:rsidTr="004525B3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1050F181" w14:textId="77777777" w:rsidR="00C53479" w:rsidRPr="004525B3" w:rsidRDefault="00A14377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 w:rsidRPr="004525B3">
              <w:rPr>
                <w:rFonts w:eastAsia="Calibri"/>
                <w:lang w:eastAsia="en-US"/>
              </w:rPr>
              <w:t>Densidad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C4DAC58" w14:textId="77777777" w:rsidR="00C53479" w:rsidRPr="004525B3" w:rsidRDefault="00B2318C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0,91</w:t>
            </w:r>
            <w:r w:rsidR="0022432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-</w:t>
            </w:r>
            <w:r w:rsidR="0022432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0,93 g/cm</w:t>
            </w:r>
            <w:r w:rsidRPr="00B2318C">
              <w:rPr>
                <w:rFonts w:eastAsia="Calibri"/>
                <w:vertAlign w:val="superscript"/>
                <w:lang w:eastAsia="en-US"/>
              </w:rPr>
              <w:t>3</w:t>
            </w:r>
          </w:p>
        </w:tc>
      </w:tr>
      <w:tr w:rsidR="0022432E" w:rsidRPr="001672EE" w14:paraId="259F56D4" w14:textId="77777777" w:rsidTr="004525B3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235A059E" w14:textId="77777777" w:rsidR="0022432E" w:rsidRPr="004525B3" w:rsidRDefault="0022432E" w:rsidP="0022432E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Solubilidad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F964C8C" w14:textId="77777777" w:rsidR="0022432E" w:rsidRDefault="0022432E" w:rsidP="0022432E">
            <w:pPr>
              <w:spacing w:after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Insoluble en agua</w:t>
            </w:r>
          </w:p>
          <w:p w14:paraId="54038202" w14:textId="77777777" w:rsidR="0022432E" w:rsidRDefault="0022432E" w:rsidP="0022432E">
            <w:pPr>
              <w:spacing w:after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Prácticamente insoluble en etanol (96%) Miscible en cloroformo, éter y éter de petróleo</w:t>
            </w:r>
          </w:p>
        </w:tc>
      </w:tr>
    </w:tbl>
    <w:p w14:paraId="6CD2BD28" w14:textId="77777777" w:rsidR="00C53479" w:rsidRDefault="00C53479" w:rsidP="00F61157">
      <w:pPr>
        <w:spacing w:line="256" w:lineRule="auto"/>
      </w:pPr>
    </w:p>
    <w:tbl>
      <w:tblPr>
        <w:tblW w:w="8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082"/>
      </w:tblGrid>
      <w:tr w:rsidR="007845F5" w:rsidRPr="00DE7D39" w14:paraId="0C41FE0E" w14:textId="77777777" w:rsidTr="004525B3">
        <w:trPr>
          <w:jc w:val="center"/>
        </w:trPr>
        <w:tc>
          <w:tcPr>
            <w:tcW w:w="4082" w:type="dxa"/>
            <w:shd w:val="clear" w:color="auto" w:fill="92CDDC"/>
            <w:vAlign w:val="center"/>
          </w:tcPr>
          <w:p w14:paraId="6BAFA5EF" w14:textId="77777777" w:rsidR="007845F5" w:rsidRPr="00DE7D39" w:rsidRDefault="007845F5" w:rsidP="00DE7D39">
            <w:pPr>
              <w:spacing w:after="0" w:line="256" w:lineRule="auto"/>
              <w:rPr>
                <w:b/>
                <w:lang w:eastAsia="en-US"/>
              </w:rPr>
            </w:pPr>
            <w:r w:rsidRPr="00DE7D39">
              <w:rPr>
                <w:b/>
                <w:lang w:eastAsia="en-US"/>
              </w:rPr>
              <w:t>ESPECIFICACIÓN</w:t>
            </w:r>
          </w:p>
        </w:tc>
        <w:tc>
          <w:tcPr>
            <w:tcW w:w="4082" w:type="dxa"/>
            <w:shd w:val="clear" w:color="auto" w:fill="92CDDC"/>
            <w:vAlign w:val="center"/>
          </w:tcPr>
          <w:p w14:paraId="4C7DAC26" w14:textId="77777777" w:rsidR="007845F5" w:rsidRPr="00DE7D39" w:rsidRDefault="007845F5" w:rsidP="00DE7D39">
            <w:pPr>
              <w:spacing w:after="0" w:line="256" w:lineRule="auto"/>
              <w:rPr>
                <w:b/>
                <w:lang w:eastAsia="en-US"/>
              </w:rPr>
            </w:pPr>
            <w:r w:rsidRPr="00DE7D39">
              <w:rPr>
                <w:b/>
                <w:lang w:eastAsia="en-US"/>
              </w:rPr>
              <w:t>VALOR TEÓRICO</w:t>
            </w:r>
          </w:p>
        </w:tc>
      </w:tr>
      <w:tr w:rsidR="007845F5" w:rsidRPr="00DE7D39" w14:paraId="0C472FDF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5ABC272A" w14:textId="77777777" w:rsidR="007845F5" w:rsidRDefault="001B27CD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Índice de refracción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F376C6B" w14:textId="77777777" w:rsidR="007845F5" w:rsidRDefault="001B27CD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1,477-1,482</w:t>
            </w:r>
          </w:p>
        </w:tc>
      </w:tr>
      <w:tr w:rsidR="007845F5" w:rsidRPr="00DE7D39" w14:paraId="6ED4C396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2204402D" w14:textId="77777777" w:rsidR="007845F5" w:rsidRDefault="001B27CD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Índice de acidez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81EC0BD" w14:textId="77777777" w:rsidR="007845F5" w:rsidRDefault="001B27CD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Máx. 1,2 mg KOH/g</w:t>
            </w:r>
          </w:p>
        </w:tc>
      </w:tr>
      <w:tr w:rsidR="007845F5" w:rsidRPr="00DE7D39" w14:paraId="3DD6CB77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736042C8" w14:textId="77777777" w:rsidR="007845F5" w:rsidRDefault="001B27CD" w:rsidP="001B27CD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Índice de saponificación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EEEE512" w14:textId="77777777" w:rsidR="007845F5" w:rsidRDefault="001B27CD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180-190 mg KOH/g</w:t>
            </w:r>
          </w:p>
        </w:tc>
      </w:tr>
      <w:tr w:rsidR="007845F5" w:rsidRPr="00DE7D39" w14:paraId="5E509CB0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74486B98" w14:textId="77777777" w:rsidR="007845F5" w:rsidRDefault="001B27CD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Índice de iodo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9549E7B" w14:textId="77777777" w:rsidR="007845F5" w:rsidRDefault="001B27CD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150-180 g</w:t>
            </w:r>
            <w:r w:rsidR="002243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I</w:t>
            </w:r>
            <w:r w:rsidRPr="001B27CD"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/100g</w:t>
            </w:r>
          </w:p>
        </w:tc>
      </w:tr>
      <w:tr w:rsidR="00952CB1" w:rsidRPr="00DE7D39" w14:paraId="24B563AB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0866434E" w14:textId="10A066DD" w:rsidR="00952CB1" w:rsidRDefault="00952CB1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Índice de peróxidos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630AEF9" w14:textId="539D03B4" w:rsidR="00952CB1" w:rsidRDefault="00952CB1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Máx. 10,0 </w:t>
            </w:r>
            <w:proofErr w:type="spellStart"/>
            <w:r>
              <w:rPr>
                <w:lang w:eastAsia="en-US"/>
              </w:rPr>
              <w:t>meq</w:t>
            </w:r>
            <w:proofErr w:type="spellEnd"/>
            <w:r>
              <w:rPr>
                <w:lang w:eastAsia="en-US"/>
              </w:rPr>
              <w:t xml:space="preserve"> O2/kg</w:t>
            </w:r>
          </w:p>
        </w:tc>
      </w:tr>
      <w:tr w:rsidR="00952CB1" w:rsidRPr="00DE7D39" w14:paraId="059FAE28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44019636" w14:textId="5AA2AA97" w:rsidR="00952CB1" w:rsidRDefault="00952CB1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Vitamina 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BEC5C5A" w14:textId="0464005A" w:rsidR="00952CB1" w:rsidRDefault="00952CB1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Mín. 800 I.U./g</w:t>
            </w:r>
          </w:p>
        </w:tc>
      </w:tr>
      <w:tr w:rsidR="00952CB1" w:rsidRPr="00DE7D39" w14:paraId="7A969348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041CD921" w14:textId="318E632A" w:rsidR="00952CB1" w:rsidRDefault="00952CB1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Vitamina D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1C26B2D" w14:textId="36213C4E" w:rsidR="00952CB1" w:rsidRDefault="00952CB1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Mín. 85 I.U./g</w:t>
            </w:r>
          </w:p>
        </w:tc>
      </w:tr>
      <w:tr w:rsidR="00952CB1" w:rsidRPr="00DE7D39" w14:paraId="0C2E4874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19976B86" w14:textId="68FBFD2B" w:rsidR="00952CB1" w:rsidRDefault="00952CB1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Dioxinas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104B205" w14:textId="3271BD45" w:rsidR="00952CB1" w:rsidRDefault="00952CB1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Máx. 2 </w:t>
            </w:r>
            <w:proofErr w:type="spellStart"/>
            <w:r>
              <w:rPr>
                <w:lang w:eastAsia="en-US"/>
              </w:rPr>
              <w:t>pg</w:t>
            </w:r>
            <w:proofErr w:type="spellEnd"/>
            <w:r>
              <w:rPr>
                <w:lang w:eastAsia="en-US"/>
              </w:rPr>
              <w:t>/g</w:t>
            </w:r>
          </w:p>
        </w:tc>
      </w:tr>
      <w:tr w:rsidR="007845F5" w:rsidRPr="00DE7D39" w14:paraId="4598C3F5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5597FB21" w14:textId="77777777" w:rsidR="007845F5" w:rsidRDefault="001B27CD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Insaponificables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28A101B" w14:textId="77777777" w:rsidR="007845F5" w:rsidRDefault="001B27CD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Máx. 1,5%</w:t>
            </w:r>
          </w:p>
        </w:tc>
      </w:tr>
      <w:tr w:rsidR="007845F5" w:rsidRPr="00DE7D39" w14:paraId="75D44E91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10A27A47" w14:textId="58F1F169" w:rsidR="007845F5" w:rsidRDefault="007845F5" w:rsidP="00DE7D3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14:paraId="4439BB54" w14:textId="648367CF" w:rsidR="00B5551A" w:rsidRDefault="00B5551A" w:rsidP="00DE7D39">
            <w:pPr>
              <w:spacing w:after="0" w:line="256" w:lineRule="auto"/>
              <w:rPr>
                <w:lang w:eastAsia="en-US"/>
              </w:rPr>
            </w:pPr>
          </w:p>
        </w:tc>
      </w:tr>
    </w:tbl>
    <w:p w14:paraId="21D84901" w14:textId="77777777" w:rsidR="00B5551A" w:rsidRDefault="00B5551A" w:rsidP="00E659AA">
      <w:pPr>
        <w:spacing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</w:t>
      </w:r>
      <w:r w:rsidR="0035033F" w:rsidRPr="0035033F">
        <w:rPr>
          <w:b/>
          <w:bCs/>
          <w:i/>
          <w:iCs/>
          <w:sz w:val="28"/>
          <w:szCs w:val="28"/>
        </w:rPr>
        <w:t>DOCUMENTACIÓN ADICIONAL</w:t>
      </w:r>
    </w:p>
    <w:p w14:paraId="60169009" w14:textId="5CD3F301" w:rsidR="00472BC3" w:rsidRDefault="004525B3" w:rsidP="00B5551A">
      <w:pPr>
        <w:spacing w:line="276" w:lineRule="auto"/>
        <w:rPr>
          <w:bCs/>
          <w:iCs/>
        </w:rPr>
      </w:pPr>
      <w:r w:rsidRPr="004525B3">
        <w:rPr>
          <w:bCs/>
          <w:iCs/>
          <w:u w:val="single"/>
        </w:rPr>
        <w:t>Usos</w:t>
      </w:r>
      <w:r>
        <w:rPr>
          <w:bCs/>
          <w:iCs/>
        </w:rPr>
        <w:t>:</w:t>
      </w:r>
      <w:r w:rsidR="00B5551A">
        <w:rPr>
          <w:bCs/>
          <w:iCs/>
        </w:rPr>
        <w:t xml:space="preserve">        - </w:t>
      </w:r>
      <w:r w:rsidR="001B27CD">
        <w:rPr>
          <w:bCs/>
          <w:iCs/>
        </w:rPr>
        <w:t>Industria farmacéutica</w:t>
      </w:r>
      <w:r w:rsidR="00472BC3">
        <w:rPr>
          <w:bCs/>
          <w:iCs/>
        </w:rPr>
        <w:t xml:space="preserve"> y veterinaria</w:t>
      </w:r>
      <w:r w:rsidR="001B27CD">
        <w:rPr>
          <w:bCs/>
          <w:iCs/>
        </w:rPr>
        <w:t>: suplemento</w:t>
      </w:r>
    </w:p>
    <w:p w14:paraId="27B7248D" w14:textId="52DF718D" w:rsidR="0022432E" w:rsidRPr="00472BC3" w:rsidRDefault="001063F1" w:rsidP="00472BC3">
      <w:pPr>
        <w:spacing w:after="0" w:line="276" w:lineRule="auto"/>
        <w:rPr>
          <w:bCs/>
          <w:iCs/>
        </w:rPr>
      </w:pPr>
      <w:r w:rsidRPr="00472BC3">
        <w:rPr>
          <w:bCs/>
          <w:iCs/>
          <w:u w:val="single"/>
        </w:rPr>
        <w:t>Almacenaje</w:t>
      </w:r>
      <w:r w:rsidRPr="00472BC3">
        <w:rPr>
          <w:bCs/>
          <w:iCs/>
        </w:rPr>
        <w:t xml:space="preserve">: </w:t>
      </w:r>
    </w:p>
    <w:p w14:paraId="38020339" w14:textId="77777777" w:rsidR="0022432E" w:rsidRDefault="0022432E" w:rsidP="0022432E">
      <w:pPr>
        <w:pStyle w:val="Prrafodelista"/>
        <w:numPr>
          <w:ilvl w:val="0"/>
          <w:numId w:val="38"/>
        </w:numPr>
        <w:spacing w:line="276" w:lineRule="auto"/>
        <w:jc w:val="both"/>
        <w:rPr>
          <w:bCs/>
          <w:iCs/>
        </w:rPr>
      </w:pPr>
      <w:r>
        <w:rPr>
          <w:bCs/>
          <w:iCs/>
        </w:rPr>
        <w:t>C</w:t>
      </w:r>
      <w:r w:rsidR="001B27CD" w:rsidRPr="0022432E">
        <w:rPr>
          <w:bCs/>
          <w:iCs/>
        </w:rPr>
        <w:t xml:space="preserve">onservar en envase cerrado a 5-35ºC, en un lugar seco y bien ventilado </w:t>
      </w:r>
    </w:p>
    <w:p w14:paraId="40427EEB" w14:textId="77777777" w:rsidR="001063F1" w:rsidRPr="0022432E" w:rsidRDefault="001B27CD" w:rsidP="0022432E">
      <w:pPr>
        <w:pStyle w:val="Prrafodelista"/>
        <w:numPr>
          <w:ilvl w:val="0"/>
          <w:numId w:val="38"/>
        </w:numPr>
        <w:spacing w:line="276" w:lineRule="auto"/>
        <w:jc w:val="both"/>
        <w:rPr>
          <w:bCs/>
          <w:iCs/>
        </w:rPr>
      </w:pPr>
      <w:r w:rsidRPr="0022432E">
        <w:rPr>
          <w:bCs/>
          <w:iCs/>
        </w:rPr>
        <w:t>Mantener alejado de fuentes de calor, luz solar directa, puntos de ignición, agentes oxidantes y materiales fuertemente ácidos o básicos</w:t>
      </w:r>
    </w:p>
    <w:p w14:paraId="2B1286E1" w14:textId="77777777" w:rsidR="009B36B6" w:rsidRDefault="009B36B6" w:rsidP="00F61157">
      <w:pPr>
        <w:spacing w:line="256" w:lineRule="auto"/>
        <w:rPr>
          <w:sz w:val="18"/>
          <w:szCs w:val="18"/>
        </w:rPr>
      </w:pPr>
    </w:p>
    <w:p w14:paraId="00CD1E77" w14:textId="77777777" w:rsidR="00F61157" w:rsidRDefault="006F7A04" w:rsidP="00F61157">
      <w:pPr>
        <w:spacing w:line="256" w:lineRule="auto"/>
        <w:rPr>
          <w:sz w:val="18"/>
          <w:szCs w:val="18"/>
        </w:rPr>
      </w:pPr>
      <w:r>
        <w:rPr>
          <w:sz w:val="18"/>
          <w:szCs w:val="18"/>
        </w:rPr>
        <w:t>T</w:t>
      </w:r>
      <w:r w:rsidR="00F61157" w:rsidRPr="00F61157">
        <w:rPr>
          <w:sz w:val="18"/>
          <w:szCs w:val="18"/>
        </w:rPr>
        <w:t xml:space="preserve">oda la información contenida en este documento ha sido obtenida del documento original recibido de nuestro </w:t>
      </w:r>
      <w:r w:rsidR="00F41D23">
        <w:rPr>
          <w:sz w:val="18"/>
          <w:szCs w:val="18"/>
        </w:rPr>
        <w:t>proveedor.</w:t>
      </w:r>
    </w:p>
    <w:p w14:paraId="58165B99" w14:textId="77777777" w:rsidR="00F41D23" w:rsidRDefault="00F41D23" w:rsidP="00F61157">
      <w:pPr>
        <w:spacing w:line="256" w:lineRule="auto"/>
        <w:rPr>
          <w:sz w:val="18"/>
          <w:szCs w:val="18"/>
        </w:rPr>
      </w:pPr>
      <w:r>
        <w:rPr>
          <w:sz w:val="18"/>
          <w:szCs w:val="18"/>
        </w:rPr>
        <w:t xml:space="preserve">Aprobado por: </w:t>
      </w:r>
      <w:r w:rsidR="009D6AEF">
        <w:rPr>
          <w:sz w:val="18"/>
          <w:szCs w:val="18"/>
        </w:rPr>
        <w:t>Departamento de Calidad</w:t>
      </w:r>
    </w:p>
    <w:sectPr w:rsidR="00F41D23" w:rsidSect="00855982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1257" w14:textId="77777777" w:rsidR="00B2318C" w:rsidRDefault="00B2318C" w:rsidP="00855982">
      <w:pPr>
        <w:spacing w:after="0" w:line="240" w:lineRule="auto"/>
      </w:pPr>
      <w:r>
        <w:separator/>
      </w:r>
    </w:p>
  </w:endnote>
  <w:endnote w:type="continuationSeparator" w:id="0">
    <w:p w14:paraId="5E92B1EA" w14:textId="77777777" w:rsidR="00B2318C" w:rsidRDefault="00B2318C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4D25" w14:textId="77777777" w:rsidR="00855982" w:rsidRDefault="00E659AA" w:rsidP="00E659AA">
    <w:pPr>
      <w:pStyle w:val="Piedepgina"/>
      <w:jc w:val="right"/>
    </w:pPr>
    <w:r>
      <w:rPr>
        <w:rFonts w:cs="Times New Roman"/>
      </w:rPr>
      <w:t>Fecha edición: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9B10" w14:textId="17660C30" w:rsidR="009D6AEF" w:rsidRDefault="009D6AEF" w:rsidP="00E659AA">
    <w:pPr>
      <w:pStyle w:val="Piedepgina"/>
      <w:jc w:val="right"/>
      <w:rPr>
        <w:rFonts w:cs="Times New Roman"/>
      </w:rPr>
    </w:pPr>
    <w:proofErr w:type="spellStart"/>
    <w:r>
      <w:rPr>
        <w:rFonts w:cs="Times New Roman"/>
      </w:rPr>
      <w:t>Nº</w:t>
    </w:r>
    <w:proofErr w:type="spellEnd"/>
    <w:r>
      <w:rPr>
        <w:rFonts w:cs="Times New Roman"/>
      </w:rPr>
      <w:t xml:space="preserve"> edición: </w:t>
    </w:r>
    <w:r w:rsidR="00B5551A">
      <w:rPr>
        <w:rFonts w:cs="Times New Roman"/>
      </w:rPr>
      <w:t>3</w:t>
    </w:r>
  </w:p>
  <w:p w14:paraId="222783DD" w14:textId="37FF91D1" w:rsidR="00E659AA" w:rsidRDefault="00E659AA" w:rsidP="00E659AA">
    <w:pPr>
      <w:pStyle w:val="Piedepgina"/>
      <w:jc w:val="right"/>
    </w:pPr>
    <w:r>
      <w:rPr>
        <w:rFonts w:cs="Times New Roman"/>
      </w:rPr>
      <w:t>Fecha edición: 20</w:t>
    </w:r>
    <w:r w:rsidR="00F61D3A">
      <w:rPr>
        <w:rFonts w:cs="Times New Roman"/>
      </w:rPr>
      <w:t>2</w:t>
    </w:r>
    <w:r w:rsidR="00F5662C">
      <w:rPr>
        <w:rFonts w:cs="Times New Roma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E867" w14:textId="77777777" w:rsidR="00B2318C" w:rsidRDefault="00B2318C" w:rsidP="00855982">
      <w:pPr>
        <w:spacing w:after="0" w:line="240" w:lineRule="auto"/>
      </w:pPr>
      <w:r>
        <w:separator/>
      </w:r>
    </w:p>
  </w:footnote>
  <w:footnote w:type="continuationSeparator" w:id="0">
    <w:p w14:paraId="08FDB5B9" w14:textId="77777777" w:rsidR="00B2318C" w:rsidRDefault="00B2318C" w:rsidP="0085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4737" w14:textId="77777777" w:rsidR="00F41D23" w:rsidRDefault="001B27C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751D5FA9" wp14:editId="02EBD0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54980" cy="5774690"/>
          <wp:effectExtent l="0" t="0" r="0" b="0"/>
          <wp:wrapNone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577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Times New Roman"/>
        <w:b/>
        <w:smallCaps/>
        <w:noProof/>
        <w:sz w:val="36"/>
        <w:szCs w:val="36"/>
        <w:lang w:eastAsia="es-ES"/>
      </w:rPr>
      <w:drawing>
        <wp:inline distT="0" distB="0" distL="0" distR="0" wp14:anchorId="2BBA0729" wp14:editId="1AB17030">
          <wp:extent cx="5735955" cy="9023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7B4E" w14:textId="77777777" w:rsidR="0035033F" w:rsidRDefault="001B27C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429A613" wp14:editId="6CD4E91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54345" cy="5774055"/>
          <wp:effectExtent l="0" t="0" r="0" b="0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345" cy="577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Times New Roman"/>
        <w:b/>
        <w:smallCaps/>
        <w:noProof/>
        <w:sz w:val="36"/>
        <w:szCs w:val="36"/>
        <w:lang w:eastAsia="es-ES"/>
      </w:rPr>
      <w:drawing>
        <wp:inline distT="0" distB="0" distL="0" distR="0" wp14:anchorId="3EFDF390" wp14:editId="2F75B2C1">
          <wp:extent cx="5735955" cy="90233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14CB"/>
    <w:multiLevelType w:val="hybridMultilevel"/>
    <w:tmpl w:val="BC00D2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A4C3D75"/>
    <w:multiLevelType w:val="hybridMultilevel"/>
    <w:tmpl w:val="3A46F7CA"/>
    <w:lvl w:ilvl="0" w:tplc="6E201B0E">
      <w:start w:val="15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86CC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1587D79"/>
    <w:multiLevelType w:val="hybridMultilevel"/>
    <w:tmpl w:val="CA442B8A"/>
    <w:lvl w:ilvl="0" w:tplc="DBD047F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5A4A58"/>
    <w:multiLevelType w:val="hybridMultilevel"/>
    <w:tmpl w:val="B73CF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F9A3F7E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22F42B6"/>
    <w:multiLevelType w:val="hybridMultilevel"/>
    <w:tmpl w:val="C9821156"/>
    <w:lvl w:ilvl="0" w:tplc="C3E4976E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5A166C"/>
    <w:multiLevelType w:val="hybridMultilevel"/>
    <w:tmpl w:val="2F5C3C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3C0037"/>
    <w:multiLevelType w:val="hybridMultilevel"/>
    <w:tmpl w:val="EB92F0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14656"/>
    <w:multiLevelType w:val="hybridMultilevel"/>
    <w:tmpl w:val="2C04DE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6D3F0A"/>
    <w:multiLevelType w:val="hybridMultilevel"/>
    <w:tmpl w:val="5686DF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9933551">
    <w:abstractNumId w:val="18"/>
  </w:num>
  <w:num w:numId="2" w16cid:durableId="957102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231631">
    <w:abstractNumId w:val="18"/>
  </w:num>
  <w:num w:numId="4" w16cid:durableId="409736376">
    <w:abstractNumId w:val="18"/>
  </w:num>
  <w:num w:numId="5" w16cid:durableId="359665577">
    <w:abstractNumId w:val="18"/>
  </w:num>
  <w:num w:numId="6" w16cid:durableId="1871381309">
    <w:abstractNumId w:val="18"/>
  </w:num>
  <w:num w:numId="7" w16cid:durableId="1298416259">
    <w:abstractNumId w:val="18"/>
  </w:num>
  <w:num w:numId="8" w16cid:durableId="259527270">
    <w:abstractNumId w:val="18"/>
  </w:num>
  <w:num w:numId="9" w16cid:durableId="199900407">
    <w:abstractNumId w:val="18"/>
  </w:num>
  <w:num w:numId="10" w16cid:durableId="766970772">
    <w:abstractNumId w:val="18"/>
  </w:num>
  <w:num w:numId="11" w16cid:durableId="1007096956">
    <w:abstractNumId w:val="18"/>
  </w:num>
  <w:num w:numId="12" w16cid:durableId="463350269">
    <w:abstractNumId w:val="18"/>
  </w:num>
  <w:num w:numId="13" w16cid:durableId="291910785">
    <w:abstractNumId w:val="11"/>
  </w:num>
  <w:num w:numId="14" w16cid:durableId="2054574191">
    <w:abstractNumId w:val="22"/>
  </w:num>
  <w:num w:numId="15" w16cid:durableId="1976988695">
    <w:abstractNumId w:val="12"/>
  </w:num>
  <w:num w:numId="16" w16cid:durableId="699664979">
    <w:abstractNumId w:val="14"/>
  </w:num>
  <w:num w:numId="17" w16cid:durableId="331757016">
    <w:abstractNumId w:val="9"/>
  </w:num>
  <w:num w:numId="18" w16cid:durableId="14306552">
    <w:abstractNumId w:val="7"/>
  </w:num>
  <w:num w:numId="19" w16cid:durableId="1544250425">
    <w:abstractNumId w:val="6"/>
  </w:num>
  <w:num w:numId="20" w16cid:durableId="340401566">
    <w:abstractNumId w:val="5"/>
  </w:num>
  <w:num w:numId="21" w16cid:durableId="318774320">
    <w:abstractNumId w:val="4"/>
  </w:num>
  <w:num w:numId="22" w16cid:durableId="1462117697">
    <w:abstractNumId w:val="8"/>
  </w:num>
  <w:num w:numId="23" w16cid:durableId="1461142294">
    <w:abstractNumId w:val="3"/>
  </w:num>
  <w:num w:numId="24" w16cid:durableId="1374035629">
    <w:abstractNumId w:val="2"/>
  </w:num>
  <w:num w:numId="25" w16cid:durableId="965501520">
    <w:abstractNumId w:val="1"/>
  </w:num>
  <w:num w:numId="26" w16cid:durableId="169636551">
    <w:abstractNumId w:val="0"/>
  </w:num>
  <w:num w:numId="27" w16cid:durableId="1661543323">
    <w:abstractNumId w:val="15"/>
  </w:num>
  <w:num w:numId="28" w16cid:durableId="716779712">
    <w:abstractNumId w:val="19"/>
  </w:num>
  <w:num w:numId="29" w16cid:durableId="1770080051">
    <w:abstractNumId w:val="20"/>
  </w:num>
  <w:num w:numId="30" w16cid:durableId="1111321747">
    <w:abstractNumId w:val="23"/>
  </w:num>
  <w:num w:numId="31" w16cid:durableId="2081101697">
    <w:abstractNumId w:val="10"/>
  </w:num>
  <w:num w:numId="32" w16cid:durableId="1494448970">
    <w:abstractNumId w:val="26"/>
  </w:num>
  <w:num w:numId="33" w16cid:durableId="1261134879">
    <w:abstractNumId w:val="25"/>
  </w:num>
  <w:num w:numId="34" w16cid:durableId="933440128">
    <w:abstractNumId w:val="16"/>
  </w:num>
  <w:num w:numId="35" w16cid:durableId="775826150">
    <w:abstractNumId w:val="21"/>
  </w:num>
  <w:num w:numId="36" w16cid:durableId="2071416944">
    <w:abstractNumId w:val="24"/>
  </w:num>
  <w:num w:numId="37" w16cid:durableId="1799297658">
    <w:abstractNumId w:val="17"/>
  </w:num>
  <w:num w:numId="38" w16cid:durableId="4621599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8C"/>
    <w:rsid w:val="0002414D"/>
    <w:rsid w:val="000D1C82"/>
    <w:rsid w:val="001063F1"/>
    <w:rsid w:val="001109DE"/>
    <w:rsid w:val="001672EE"/>
    <w:rsid w:val="001B27CD"/>
    <w:rsid w:val="001D4362"/>
    <w:rsid w:val="00211BE1"/>
    <w:rsid w:val="002175FD"/>
    <w:rsid w:val="0022432E"/>
    <w:rsid w:val="002A2AA3"/>
    <w:rsid w:val="002D1A66"/>
    <w:rsid w:val="0035033F"/>
    <w:rsid w:val="004525B3"/>
    <w:rsid w:val="00472BC3"/>
    <w:rsid w:val="004C25AE"/>
    <w:rsid w:val="00561655"/>
    <w:rsid w:val="00570603"/>
    <w:rsid w:val="005E77EC"/>
    <w:rsid w:val="006F7A04"/>
    <w:rsid w:val="0075521C"/>
    <w:rsid w:val="0076241D"/>
    <w:rsid w:val="007833A7"/>
    <w:rsid w:val="007845F5"/>
    <w:rsid w:val="0079023C"/>
    <w:rsid w:val="007C63F1"/>
    <w:rsid w:val="00855982"/>
    <w:rsid w:val="008C5B3A"/>
    <w:rsid w:val="008F30DF"/>
    <w:rsid w:val="00952CB1"/>
    <w:rsid w:val="009B36B6"/>
    <w:rsid w:val="009D6AEF"/>
    <w:rsid w:val="00A10484"/>
    <w:rsid w:val="00A14377"/>
    <w:rsid w:val="00AC2CB9"/>
    <w:rsid w:val="00AD01D0"/>
    <w:rsid w:val="00B2318C"/>
    <w:rsid w:val="00B50DFB"/>
    <w:rsid w:val="00B5551A"/>
    <w:rsid w:val="00B56D0B"/>
    <w:rsid w:val="00BC6DF8"/>
    <w:rsid w:val="00C53479"/>
    <w:rsid w:val="00CE39B7"/>
    <w:rsid w:val="00D16E42"/>
    <w:rsid w:val="00D73CBA"/>
    <w:rsid w:val="00DE7D39"/>
    <w:rsid w:val="00E659AA"/>
    <w:rsid w:val="00E663B8"/>
    <w:rsid w:val="00F41D23"/>
    <w:rsid w:val="00F5662C"/>
    <w:rsid w:val="00F61157"/>
    <w:rsid w:val="00F61D3A"/>
    <w:rsid w:val="00FA71E3"/>
    <w:rsid w:val="00FC7525"/>
    <w:rsid w:val="00FD262C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4956FF"/>
  <w15:docId w15:val="{4040F9A3-B6D4-47B1-AF03-28478596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  <w:pPr>
      <w:spacing w:after="160" w:line="259" w:lineRule="auto"/>
    </w:pPr>
    <w:rPr>
      <w:sz w:val="22"/>
      <w:szCs w:val="22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FD262C"/>
    <w:pPr>
      <w:keepNext/>
      <w:keepLines/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="Calibri Light" w:hAnsi="Calibri Light" w:cs="Times New Roman"/>
      <w:b/>
      <w:bCs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="Calibri Light" w:hAnsi="Calibri Light" w:cs="Times New Roman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="Calibri Light" w:hAnsi="Calibri Light" w:cs="Times New Roman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="Calibri Light" w:hAnsi="Calibri Light" w:cs="Times New Roman"/>
      <w:color w:val="40404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="Calibri Light" w:hAnsi="Calibri Light" w:cs="Times New Roman"/>
      <w:i/>
      <w:iCs/>
      <w:color w:val="40404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="Calibri Light" w:hAnsi="Calibri Light" w:cs="Times New Roman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FD262C"/>
    <w:pPr>
      <w:spacing w:after="0" w:line="240" w:lineRule="auto"/>
      <w:contextualSpacing/>
    </w:pPr>
    <w:rPr>
      <w:rFonts w:ascii="Calibri Light" w:hAnsi="Calibri Light" w:cs="Times New Roman"/>
      <w:sz w:val="56"/>
      <w:szCs w:val="56"/>
    </w:rPr>
  </w:style>
  <w:style w:type="character" w:customStyle="1" w:styleId="TtuloCar">
    <w:name w:val="Título Car"/>
    <w:link w:val="Ttulo"/>
    <w:uiPriority w:val="1"/>
    <w:rsid w:val="00FD262C"/>
    <w:rPr>
      <w:rFonts w:ascii="Calibri Light" w:eastAsia="SimSun" w:hAnsi="Calibri Light" w:cs="Times New Roman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855982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982"/>
  </w:style>
  <w:style w:type="character" w:customStyle="1" w:styleId="Ttulo1Car">
    <w:name w:val="Título 1 Car"/>
    <w:link w:val="Ttulo1"/>
    <w:uiPriority w:val="9"/>
    <w:rsid w:val="00FD262C"/>
    <w:rPr>
      <w:rFonts w:ascii="Calibri Light" w:eastAsia="SimSun" w:hAnsi="Calibri Light" w:cs="Times New Roman"/>
      <w:b/>
      <w:bCs/>
      <w:smallCaps/>
      <w:sz w:val="36"/>
      <w:szCs w:val="36"/>
    </w:rPr>
  </w:style>
  <w:style w:type="character" w:customStyle="1" w:styleId="Ttulo2Car">
    <w:name w:val="Título 2 Car"/>
    <w:link w:val="Ttulo2"/>
    <w:uiPriority w:val="9"/>
    <w:semiHidden/>
    <w:rsid w:val="00FD262C"/>
    <w:rPr>
      <w:rFonts w:ascii="Calibri Light" w:eastAsia="SimSun" w:hAnsi="Calibri Light" w:cs="Times New Roman"/>
      <w:b/>
      <w:bCs/>
      <w:smallCap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FD262C"/>
    <w:rPr>
      <w:rFonts w:ascii="Calibri Light" w:eastAsia="SimSun" w:hAnsi="Calibri Light" w:cs="Times New Roman"/>
      <w:b/>
      <w:bCs/>
    </w:rPr>
  </w:style>
  <w:style w:type="character" w:customStyle="1" w:styleId="Ttulo4Car">
    <w:name w:val="Título 4 Car"/>
    <w:link w:val="Ttulo4"/>
    <w:uiPriority w:val="9"/>
    <w:semiHidden/>
    <w:rsid w:val="00FD262C"/>
    <w:rPr>
      <w:rFonts w:ascii="Calibri Light" w:eastAsia="SimSun" w:hAnsi="Calibri Light" w:cs="Times New Roman"/>
      <w:b/>
      <w:bCs/>
      <w:i/>
      <w:iCs/>
    </w:rPr>
  </w:style>
  <w:style w:type="character" w:customStyle="1" w:styleId="Ttulo5Car">
    <w:name w:val="Título 5 Car"/>
    <w:link w:val="Ttulo5"/>
    <w:uiPriority w:val="9"/>
    <w:semiHidden/>
    <w:rsid w:val="00FD262C"/>
    <w:rPr>
      <w:rFonts w:ascii="Calibri Light" w:eastAsia="SimSun" w:hAnsi="Calibri Light" w:cs="Times New Roman"/>
      <w:color w:val="404040"/>
    </w:rPr>
  </w:style>
  <w:style w:type="character" w:customStyle="1" w:styleId="Ttulo6Car">
    <w:name w:val="Título 6 Car"/>
    <w:link w:val="Ttulo6"/>
    <w:uiPriority w:val="9"/>
    <w:semiHidden/>
    <w:rsid w:val="00FD262C"/>
    <w:rPr>
      <w:rFonts w:ascii="Calibri Light" w:eastAsia="SimSun" w:hAnsi="Calibri Light" w:cs="Times New Roman"/>
      <w:i/>
      <w:iCs/>
      <w:color w:val="404040"/>
    </w:rPr>
  </w:style>
  <w:style w:type="character" w:customStyle="1" w:styleId="Ttulo7Car">
    <w:name w:val="Título 7 Car"/>
    <w:link w:val="Ttulo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1D4362"/>
    <w:rPr>
      <w:rFonts w:ascii="Calibri Light" w:eastAsia="SimSun" w:hAnsi="Calibri Light" w:cs="Times New Roman"/>
      <w:color w:val="404040"/>
      <w:szCs w:val="20"/>
    </w:rPr>
  </w:style>
  <w:style w:type="character" w:customStyle="1" w:styleId="Ttulo9Car">
    <w:name w:val="Título 9 Car"/>
    <w:link w:val="Ttulo9"/>
    <w:uiPriority w:val="9"/>
    <w:semiHidden/>
    <w:rsid w:val="001D4362"/>
    <w:rPr>
      <w:rFonts w:ascii="Calibri Light" w:eastAsia="SimSun" w:hAnsi="Calibri Light" w:cs="Times New Roman"/>
      <w:i/>
      <w:iCs/>
      <w:color w:val="40404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5598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982"/>
  </w:style>
  <w:style w:type="paragraph" w:styleId="Descripci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4362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1D4362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1D4362"/>
    <w:rPr>
      <w:szCs w:val="16"/>
    </w:rPr>
  </w:style>
  <w:style w:type="character" w:styleId="Refdecomentario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D4362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436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D4362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1D4362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1D4362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1D4362"/>
    <w:rPr>
      <w:szCs w:val="20"/>
    </w:rPr>
  </w:style>
  <w:style w:type="character" w:styleId="CdigoHTML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TecladoHTML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1D4362"/>
    <w:rPr>
      <w:rFonts w:ascii="Consolas" w:hAnsi="Consolas"/>
      <w:szCs w:val="20"/>
    </w:rPr>
  </w:style>
  <w:style w:type="character" w:styleId="MquinadeescribirHTML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eastAsia="ja-JP"/>
    </w:rPr>
  </w:style>
  <w:style w:type="character" w:customStyle="1" w:styleId="TextomacroCar">
    <w:name w:val="Texto macro Car"/>
    <w:link w:val="Textomacro"/>
    <w:uiPriority w:val="99"/>
    <w:semiHidden/>
    <w:rsid w:val="001D4362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1D4362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FD262C"/>
    <w:pPr>
      <w:pBdr>
        <w:top w:val="single" w:sz="2" w:space="10" w:color="783F04" w:shadow="1"/>
        <w:left w:val="single" w:sz="2" w:space="10" w:color="783F04" w:shadow="1"/>
        <w:bottom w:val="single" w:sz="2" w:space="10" w:color="783F04" w:shadow="1"/>
        <w:right w:val="single" w:sz="2" w:space="10" w:color="783F04" w:shadow="1"/>
      </w:pBdr>
      <w:ind w:left="1152" w:right="1152"/>
    </w:pPr>
    <w:rPr>
      <w:i/>
      <w:iCs/>
      <w:color w:val="783F04"/>
    </w:rPr>
  </w:style>
  <w:style w:type="character" w:styleId="Hipervnculovisitado">
    <w:name w:val="FollowedHyperlink"/>
    <w:uiPriority w:val="99"/>
    <w:semiHidden/>
    <w:unhideWhenUsed/>
    <w:rsid w:val="007833A7"/>
    <w:rPr>
      <w:color w:val="783F04"/>
      <w:u w:val="single"/>
    </w:rPr>
  </w:style>
  <w:style w:type="character" w:styleId="Hipervnculo">
    <w:name w:val="Hyperlink"/>
    <w:uiPriority w:val="99"/>
    <w:semiHidden/>
    <w:unhideWhenUsed/>
    <w:rsid w:val="007833A7"/>
    <w:rPr>
      <w:color w:val="3A6331"/>
      <w:u w:val="single"/>
    </w:rPr>
  </w:style>
  <w:style w:type="character" w:styleId="Textodelmarcadordeposicin">
    <w:name w:val="Placeholder Text"/>
    <w:uiPriority w:val="99"/>
    <w:semiHidden/>
    <w:rsid w:val="007833A7"/>
    <w:rPr>
      <w:color w:val="595959"/>
    </w:rPr>
  </w:style>
  <w:style w:type="character" w:styleId="nfasisintenso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FD262C"/>
    <w:pPr>
      <w:pBdr>
        <w:top w:val="single" w:sz="4" w:space="10" w:color="B35E06"/>
        <w:bottom w:val="single" w:sz="4" w:space="10" w:color="B35E06"/>
      </w:pBdr>
      <w:spacing w:before="360" w:after="360"/>
      <w:ind w:left="864" w:right="864"/>
      <w:jc w:val="center"/>
    </w:pPr>
    <w:rPr>
      <w:i/>
      <w:iCs/>
      <w:color w:val="B35E06"/>
    </w:rPr>
  </w:style>
  <w:style w:type="character" w:customStyle="1" w:styleId="CitadestacadaCar">
    <w:name w:val="Cita destacada Car"/>
    <w:link w:val="Citadestacada"/>
    <w:uiPriority w:val="30"/>
    <w:semiHidden/>
    <w:rsid w:val="00FD262C"/>
    <w:rPr>
      <w:i/>
      <w:iCs/>
      <w:color w:val="B35E06"/>
    </w:rPr>
  </w:style>
  <w:style w:type="character" w:styleId="Referenciaintensa">
    <w:name w:val="Intense Reference"/>
    <w:uiPriority w:val="32"/>
    <w:semiHidden/>
    <w:unhideWhenUsed/>
    <w:qFormat/>
    <w:rsid w:val="00FD262C"/>
    <w:rPr>
      <w:b/>
      <w:bCs/>
      <w:caps w:val="0"/>
      <w:smallCaps/>
      <w:color w:val="B35E06"/>
      <w:spacing w:val="5"/>
    </w:rPr>
  </w:style>
  <w:style w:type="table" w:styleId="Tablaconcuadrcula">
    <w:name w:val="Table Grid"/>
    <w:basedOn w:val="Tablanormal"/>
    <w:uiPriority w:val="59"/>
    <w:rsid w:val="000241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30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30DF"/>
  </w:style>
  <w:style w:type="paragraph" w:styleId="Prrafodelista">
    <w:name w:val="List Paragraph"/>
    <w:basedOn w:val="Normal"/>
    <w:uiPriority w:val="34"/>
    <w:unhideWhenUsed/>
    <w:qFormat/>
    <w:rsid w:val="007845F5"/>
    <w:pPr>
      <w:ind w:left="720"/>
      <w:contextualSpacing/>
    </w:pPr>
  </w:style>
  <w:style w:type="table" w:styleId="Listaclara-nfasis3">
    <w:name w:val="Light List Accent 3"/>
    <w:basedOn w:val="Tablanormal"/>
    <w:uiPriority w:val="61"/>
    <w:rsid w:val="000D1C82"/>
    <w:tblPr>
      <w:tblStyleRowBandSize w:val="1"/>
      <w:tblStyleColBandSize w:val="1"/>
      <w:tblBorders>
        <w:top w:val="single" w:sz="8" w:space="0" w:color="1B587C"/>
        <w:left w:val="single" w:sz="8" w:space="0" w:color="1B587C"/>
        <w:bottom w:val="single" w:sz="8" w:space="0" w:color="1B587C"/>
        <w:right w:val="single" w:sz="8" w:space="0" w:color="1B587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B587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</w:tcPr>
    </w:tblStylePr>
    <w:tblStylePr w:type="band1Horz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</w:tcPr>
    </w:tblStylePr>
  </w:style>
  <w:style w:type="table" w:styleId="Sombreadoclaro-nfasis3">
    <w:name w:val="Light Shading Accent 3"/>
    <w:basedOn w:val="Tablanormal"/>
    <w:uiPriority w:val="60"/>
    <w:rsid w:val="000D1C82"/>
    <w:rPr>
      <w:color w:val="14415C"/>
    </w:rPr>
    <w:tblPr>
      <w:tblStyleRowBandSize w:val="1"/>
      <w:tblStyleColBandSize w:val="1"/>
      <w:tblBorders>
        <w:top w:val="single" w:sz="8" w:space="0" w:color="1B587C"/>
        <w:bottom w:val="single" w:sz="8" w:space="0" w:color="1B587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/>
          <w:left w:val="nil"/>
          <w:bottom w:val="single" w:sz="8" w:space="0" w:color="1B587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/>
          <w:left w:val="nil"/>
          <w:bottom w:val="single" w:sz="8" w:space="0" w:color="1B587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/>
      </w:tcPr>
    </w:tblStylePr>
  </w:style>
  <w:style w:type="table" w:styleId="Cuadrculaclara-nfasis3">
    <w:name w:val="Light Grid Accent 3"/>
    <w:basedOn w:val="Tablanormal"/>
    <w:uiPriority w:val="62"/>
    <w:rsid w:val="000D1C82"/>
    <w:tblPr>
      <w:tblStyleRowBandSize w:val="1"/>
      <w:tblStyleColBandSize w:val="1"/>
      <w:tblBorders>
        <w:top w:val="single" w:sz="8" w:space="0" w:color="1B587C"/>
        <w:left w:val="single" w:sz="8" w:space="0" w:color="1B587C"/>
        <w:bottom w:val="single" w:sz="8" w:space="0" w:color="1B587C"/>
        <w:right w:val="single" w:sz="8" w:space="0" w:color="1B587C"/>
        <w:insideH w:val="single" w:sz="8" w:space="0" w:color="1B587C"/>
        <w:insideV w:val="single" w:sz="8" w:space="0" w:color="1B587C"/>
      </w:tblBorders>
    </w:tblPr>
    <w:tblStylePr w:type="firstRow">
      <w:pPr>
        <w:spacing w:before="0" w:after="0" w:line="240" w:lineRule="auto"/>
      </w:pPr>
      <w:rPr>
        <w:rFonts w:ascii="Consolas" w:eastAsia="SimSun" w:hAnsi="Consolas" w:cs="Times New Roman"/>
        <w:b/>
        <w:bCs/>
      </w:rPr>
      <w:tblPr/>
      <w:tcPr>
        <w:tcBorders>
          <w:top w:val="single" w:sz="8" w:space="0" w:color="1B587C"/>
          <w:left w:val="single" w:sz="8" w:space="0" w:color="1B587C"/>
          <w:bottom w:val="single" w:sz="18" w:space="0" w:color="1B587C"/>
          <w:right w:val="single" w:sz="8" w:space="0" w:color="1B587C"/>
          <w:insideH w:val="nil"/>
          <w:insideV w:val="single" w:sz="8" w:space="0" w:color="1B587C"/>
        </w:tcBorders>
      </w:tcPr>
    </w:tblStylePr>
    <w:tblStylePr w:type="lastRow">
      <w:pPr>
        <w:spacing w:before="0" w:after="0" w:line="240" w:lineRule="auto"/>
      </w:pPr>
      <w:rPr>
        <w:rFonts w:ascii="Consolas" w:eastAsia="SimSun" w:hAnsi="Consolas" w:cs="Times New Roman"/>
        <w:b/>
        <w:bCs/>
      </w:rPr>
      <w:tblPr/>
      <w:tcPr>
        <w:tcBorders>
          <w:top w:val="double" w:sz="6" w:space="0" w:color="1B587C"/>
          <w:left w:val="single" w:sz="8" w:space="0" w:color="1B587C"/>
          <w:bottom w:val="single" w:sz="8" w:space="0" w:color="1B587C"/>
          <w:right w:val="single" w:sz="8" w:space="0" w:color="1B587C"/>
          <w:insideH w:val="nil"/>
          <w:insideV w:val="single" w:sz="8" w:space="0" w:color="1B587C"/>
        </w:tcBorders>
      </w:tcPr>
    </w:tblStylePr>
    <w:tblStylePr w:type="firstCol">
      <w:rPr>
        <w:rFonts w:ascii="Consolas" w:eastAsia="SimSun" w:hAnsi="Consolas" w:cs="Times New Roman"/>
        <w:b/>
        <w:bCs/>
      </w:rPr>
    </w:tblStylePr>
    <w:tblStylePr w:type="lastCol">
      <w:rPr>
        <w:rFonts w:ascii="Consolas" w:eastAsia="SimSun" w:hAnsi="Consolas" w:cs="Times New Roman"/>
        <w:b/>
        <w:bCs/>
      </w:rPr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</w:tcPr>
    </w:tblStylePr>
    <w:tblStylePr w:type="band1Vert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  <w:shd w:val="clear" w:color="auto" w:fill="B5D9EF"/>
      </w:tcPr>
    </w:tblStylePr>
    <w:tblStylePr w:type="band1Horz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  <w:insideV w:val="single" w:sz="8" w:space="0" w:color="1B587C"/>
        </w:tcBorders>
        <w:shd w:val="clear" w:color="auto" w:fill="B5D9EF"/>
      </w:tcPr>
    </w:tblStylePr>
    <w:tblStylePr w:type="band2Horz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  <w:insideV w:val="single" w:sz="8" w:space="0" w:color="1B587C"/>
        </w:tcBorders>
      </w:tcPr>
    </w:tblStylePr>
  </w:style>
  <w:style w:type="table" w:styleId="Sombreadomedio2-nfasis3">
    <w:name w:val="Medium Shading 2 Accent 3"/>
    <w:basedOn w:val="Tablanormal"/>
    <w:uiPriority w:val="64"/>
    <w:rsid w:val="000D1C8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0D1C82"/>
    <w:rPr>
      <w:rFonts w:ascii="Calibri Light" w:hAnsi="Calibri Light" w:cs="Times New Roman"/>
      <w:color w:val="000000"/>
    </w:rPr>
    <w:tblPr>
      <w:tblStyleRowBandSize w:val="1"/>
      <w:tblStyleColBandSize w:val="1"/>
      <w:tblBorders>
        <w:top w:val="single" w:sz="8" w:space="0" w:color="1B587C"/>
        <w:left w:val="single" w:sz="8" w:space="0" w:color="1B587C"/>
        <w:bottom w:val="single" w:sz="8" w:space="0" w:color="1B587C"/>
        <w:right w:val="single" w:sz="8" w:space="0" w:color="1B587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B587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B587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TICULOS\ARTICULOS\PLANTILLA%20F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9079-59A1-43A1-B13A-F2C5B62E279C}">
  <ds:schemaRefs>
    <ds:schemaRef ds:uri="http://purl.org/dc/terms/"/>
    <ds:schemaRef ds:uri="http://purl.org/dc/dcmitype/"/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F1E44-0963-40F2-914B-595CEE77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FT</Template>
  <TotalTime>48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Qualitat</dc:creator>
  <cp:lastModifiedBy>Quimics Dalmau - Calidad</cp:lastModifiedBy>
  <cp:revision>9</cp:revision>
  <dcterms:created xsi:type="dcterms:W3CDTF">2018-10-31T11:43:00Z</dcterms:created>
  <dcterms:modified xsi:type="dcterms:W3CDTF">2025-03-06T09:26:00Z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856581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2012-09-19T09:42:00Z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1622610;#</vt:lpwstr>
  </property>
  <property fmtid="{D5CDD505-2E9C-101B-9397-08002B2CF9AE}" pid="26" name="APAuthor">
    <vt:lpwstr>2566;#REDMOND\v-aptall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TP103457714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